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B639E9" w14:textId="61721EAD" w:rsidR="009F6C84" w:rsidRPr="00AD4433" w:rsidRDefault="009F6C84" w:rsidP="009F6C84">
      <w:pPr>
        <w:jc w:val="center"/>
        <w:rPr>
          <w:b/>
          <w:bCs/>
          <w:sz w:val="36"/>
          <w:szCs w:val="36"/>
          <w:lang w:val="fr-CA"/>
        </w:rPr>
      </w:pPr>
      <w:r w:rsidRPr="00AD4433">
        <w:rPr>
          <w:b/>
          <w:bCs/>
          <w:sz w:val="36"/>
          <w:szCs w:val="36"/>
          <w:lang w:val="fr-CA"/>
        </w:rPr>
        <w:t>Conceptualisation ACT sommaire</w:t>
      </w:r>
    </w:p>
    <w:p w14:paraId="65321459" w14:textId="77777777" w:rsidR="009F6C84" w:rsidRDefault="009F6C84">
      <w:pPr>
        <w:rPr>
          <w:lang w:val="fr-CA"/>
        </w:rPr>
      </w:pPr>
      <w:r w:rsidRPr="00EE0A3F">
        <w:rPr>
          <w:b/>
          <w:bCs/>
          <w:lang w:val="fr-CA"/>
        </w:rPr>
        <w:t>1. Dans quelle direction le patient souhaite-t-il évoluer ?</w:t>
      </w:r>
      <w:r w:rsidRPr="009F6C84">
        <w:rPr>
          <w:lang w:val="fr-CA"/>
        </w:rPr>
        <w:br/>
        <w:t xml:space="preserve">(Quel domaine de la vie et quelles valeurs semblent les plus importants pour ce </w:t>
      </w:r>
      <w:r>
        <w:rPr>
          <w:lang w:val="fr-CA"/>
        </w:rPr>
        <w:t>patient</w:t>
      </w:r>
      <w:r w:rsidRPr="009F6C84">
        <w:rPr>
          <w:lang w:val="fr-CA"/>
        </w:rPr>
        <w:t>? A-t-</w:t>
      </w:r>
      <w:r>
        <w:rPr>
          <w:lang w:val="fr-CA"/>
        </w:rPr>
        <w:t xml:space="preserve">il </w:t>
      </w:r>
      <w:r w:rsidRPr="009F6C84">
        <w:rPr>
          <w:lang w:val="fr-CA"/>
        </w:rPr>
        <w:t xml:space="preserve">des objectifs conformes à ses valeurs ou </w:t>
      </w:r>
      <w:r>
        <w:rPr>
          <w:lang w:val="fr-CA"/>
        </w:rPr>
        <w:t xml:space="preserve">s’investit-il dans </w:t>
      </w:r>
      <w:r w:rsidRPr="009F6C84">
        <w:rPr>
          <w:lang w:val="fr-CA"/>
        </w:rPr>
        <w:t xml:space="preserve">des activités valorisées </w:t>
      </w:r>
      <w:r>
        <w:rPr>
          <w:lang w:val="fr-CA"/>
        </w:rPr>
        <w:t>actuellement</w:t>
      </w:r>
      <w:r w:rsidRPr="009F6C84">
        <w:rPr>
          <w:lang w:val="fr-CA"/>
        </w:rPr>
        <w:t>).</w:t>
      </w:r>
      <w:r w:rsidRPr="009F6C84">
        <w:rPr>
          <w:lang w:val="fr-CA"/>
        </w:rPr>
        <w:br/>
      </w:r>
    </w:p>
    <w:p w14:paraId="36F3BF5A" w14:textId="77777777" w:rsidR="009F6C84" w:rsidRDefault="009F6C84">
      <w:pPr>
        <w:rPr>
          <w:lang w:val="fr-CA"/>
        </w:rPr>
      </w:pPr>
      <w:r w:rsidRPr="00EE0A3F">
        <w:rPr>
          <w:b/>
          <w:bCs/>
          <w:lang w:val="fr-CA"/>
        </w:rPr>
        <w:t>2. Quels sont les obstacles ?</w:t>
      </w:r>
      <w:r w:rsidRPr="009F6C84">
        <w:rPr>
          <w:lang w:val="fr-CA"/>
        </w:rPr>
        <w:br/>
        <w:t xml:space="preserve">(Identifiez les obstacles à une vie </w:t>
      </w:r>
      <w:r>
        <w:rPr>
          <w:lang w:val="fr-CA"/>
        </w:rPr>
        <w:t>pleine de sens</w:t>
      </w:r>
      <w:r w:rsidRPr="009F6C84">
        <w:rPr>
          <w:lang w:val="fr-CA"/>
        </w:rPr>
        <w:t xml:space="preserve"> : la fusion, l'évitement et les actions i</w:t>
      </w:r>
      <w:r>
        <w:rPr>
          <w:lang w:val="fr-CA"/>
        </w:rPr>
        <w:t>nefficaces</w:t>
      </w:r>
      <w:r w:rsidRPr="009F6C84">
        <w:rPr>
          <w:lang w:val="fr-CA"/>
        </w:rPr>
        <w:t>).</w:t>
      </w:r>
      <w:r w:rsidRPr="009F6C84">
        <w:rPr>
          <w:lang w:val="fr-CA"/>
        </w:rPr>
        <w:br/>
        <w:t>a) Avec quoi fusionne-t-il ?</w:t>
      </w:r>
      <w:r>
        <w:rPr>
          <w:lang w:val="fr-CA"/>
        </w:rPr>
        <w:t xml:space="preserve"> </w:t>
      </w:r>
      <w:r w:rsidRPr="009F6C84">
        <w:rPr>
          <w:lang w:val="fr-CA"/>
        </w:rPr>
        <w:t xml:space="preserve">(Identifier la fusion problématique, y compris les raisons, les règles, les jugements, le passé, l'avenir et </w:t>
      </w:r>
      <w:r>
        <w:rPr>
          <w:lang w:val="fr-CA"/>
        </w:rPr>
        <w:t>le concept de soi</w:t>
      </w:r>
      <w:r w:rsidRPr="009F6C84">
        <w:rPr>
          <w:lang w:val="fr-CA"/>
        </w:rPr>
        <w:t>).</w:t>
      </w:r>
      <w:r w:rsidRPr="009F6C84">
        <w:rPr>
          <w:lang w:val="fr-CA"/>
        </w:rPr>
        <w:br/>
      </w:r>
      <w:r w:rsidRPr="009F6C84">
        <w:rPr>
          <w:lang w:val="fr-CA"/>
        </w:rPr>
        <w:br/>
      </w:r>
      <w:r w:rsidRPr="00EE0A3F">
        <w:rPr>
          <w:b/>
          <w:bCs/>
          <w:lang w:val="fr-CA"/>
        </w:rPr>
        <w:t>b) Qu'est-ce qui est évité ?</w:t>
      </w:r>
      <w:r w:rsidRPr="009F6C84">
        <w:rPr>
          <w:lang w:val="fr-CA"/>
        </w:rPr>
        <w:br/>
        <w:t>(Identifiez les pensées, les sentiments, les souvenirs, les envies</w:t>
      </w:r>
      <w:r>
        <w:rPr>
          <w:lang w:val="fr-CA"/>
        </w:rPr>
        <w:t xml:space="preserve"> d’action</w:t>
      </w:r>
      <w:r w:rsidRPr="009F6C84">
        <w:rPr>
          <w:lang w:val="fr-CA"/>
        </w:rPr>
        <w:t xml:space="preserve">, les sensations et les émotions que ce </w:t>
      </w:r>
      <w:r>
        <w:rPr>
          <w:lang w:val="fr-CA"/>
        </w:rPr>
        <w:t>patient</w:t>
      </w:r>
      <w:r w:rsidRPr="009F6C84">
        <w:rPr>
          <w:lang w:val="fr-CA"/>
        </w:rPr>
        <w:t xml:space="preserve"> essaie d'éviter ou dont il veut se débarrasser</w:t>
      </w:r>
      <w:r>
        <w:rPr>
          <w:lang w:val="fr-CA"/>
        </w:rPr>
        <w:t>)</w:t>
      </w:r>
      <w:r w:rsidRPr="009F6C84">
        <w:rPr>
          <w:lang w:val="fr-CA"/>
        </w:rPr>
        <w:br/>
      </w:r>
    </w:p>
    <w:p w14:paraId="60353887" w14:textId="2DA68DD7" w:rsidR="009F6C84" w:rsidRPr="009F6C84" w:rsidRDefault="009F6C84">
      <w:pPr>
        <w:rPr>
          <w:lang w:val="fr-CA"/>
        </w:rPr>
      </w:pPr>
      <w:r w:rsidRPr="00EE0A3F">
        <w:rPr>
          <w:b/>
          <w:bCs/>
          <w:noProof/>
          <w:lang w:val="fr-C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BB9D4FB" wp14:editId="23563B09">
                <wp:simplePos x="0" y="0"/>
                <wp:positionH relativeFrom="column">
                  <wp:posOffset>4024648</wp:posOffset>
                </wp:positionH>
                <wp:positionV relativeFrom="paragraph">
                  <wp:posOffset>1846097</wp:posOffset>
                </wp:positionV>
                <wp:extent cx="1468191" cy="269875"/>
                <wp:effectExtent l="0" t="0" r="17780" b="15875"/>
                <wp:wrapNone/>
                <wp:docPr id="156646596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8191" cy="269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FB77D3" w14:textId="1CE669C7" w:rsidR="009F6C84" w:rsidRPr="009F6C84" w:rsidRDefault="00AD4433">
                            <w:pPr>
                              <w:rPr>
                                <w:lang w:val="fr-CA"/>
                              </w:rPr>
                            </w:pPr>
                            <w:r>
                              <w:rPr>
                                <w:lang w:val="fr-CA"/>
                              </w:rPr>
                              <w:t>V</w:t>
                            </w:r>
                            <w:r w:rsidR="009F6C84">
                              <w:rPr>
                                <w:lang w:val="fr-CA"/>
                              </w:rPr>
                              <w:t>italité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BB9D4FB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margin-left:316.9pt;margin-top:145.35pt;width:115.6pt;height:21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IX8NwIAAHwEAAAOAAAAZHJzL2Uyb0RvYy54bWysVE2P2jAQvVfqf7B8LwEKLESEFWVFVQnt&#10;rsRWezaOTaI6Htc2JPTXd+yEj932VPXijD3j55k3bzK/bypFjsK6EnRGB70+JUJzyEu9z+j3l/Wn&#10;KSXOM50zBVpk9CQcvV98/DCvTSqGUIDKhSUIol1am4wW3ps0SRwvRMVcD4zQ6JRgK+Zxa/dJblmN&#10;6JVKhv3+JKnB5sYCF87h6UPrpIuIL6Xg/klKJzxRGcXcfFxtXHdhTRZzlu4tM0XJuzTYP2RRsVLj&#10;oxeoB+YZOdjyD6iq5BYcSN/jUCUgZclFrAGrGfTfVbMtmBGxFiTHmQtN7v/B8sfj1jxb4psv0GAD&#10;AyG1canDw1BPI20VvpgpQT9SeLrQJhpPeLg0mkwHswElHH3DyWx6Nw4wyfW2sc5/FVCRYGTUYlsi&#10;W+y4cb4NPYeExxyoMl+XSsVNkIJYKUuODJuofMwRwd9EKU3qjE4+j/sR+I0vQF/u7xTjP7r0bqIQ&#10;T2nM+Vp7sHyzazpCdpCfkCcLrYSc4esScTfM+WdmUTNIDc6Bf8JFKsBkoLMoKcD++tt5iMdWopeS&#10;GjWYUffzwKygRH3T2OTZYDQKoo2b0fhuiBt769ndevShWgEyhI3A7KIZ4r06m9JC9Yrjsgyvootp&#10;jm9n1J/NlW8nA8eNi+UyBqFMDfMbvTU8QIeOBD5fmldmTddPj0p4hLNaWfqurW1suKlhefAgy9jz&#10;QHDLasc7SjyqphvHMEO3+xh1/WksfgMAAP//AwBQSwMEFAAGAAgAAAAhAApDeLneAAAACwEAAA8A&#10;AABkcnMvZG93bnJldi54bWxMjzFPwzAUhHck/oP1kNioQyxCGuJUgAoLUwtifo1d2yJ+jmI3Df8e&#10;M8F4utPdd+1m8QOb9RRdIAm3qwKYpj4oR0bCx/vLTQ0sJiSFQyAt4VtH2HSXFy02Kpxpp+d9MiyX&#10;UGxQgk1pbDiPvdUe4yqMmrJ3DJPHlOVkuJrwnMv9wMuiqLhHR3nB4qifre6/9icvYftk1qavcbLb&#10;Wjk3L5/HN/Mq5fXV8vgALOkl/YXhFz+jQ5eZDuFEKrJBQiVERk8SynVxDywn6uouvztIEEKUwLuW&#10;///Q/QAAAP//AwBQSwECLQAUAAYACAAAACEAtoM4kv4AAADhAQAAEwAAAAAAAAAAAAAAAAAAAAAA&#10;W0NvbnRlbnRfVHlwZXNdLnhtbFBLAQItABQABgAIAAAAIQA4/SH/1gAAAJQBAAALAAAAAAAAAAAA&#10;AAAAAC8BAABfcmVscy8ucmVsc1BLAQItABQABgAIAAAAIQCTPIX8NwIAAHwEAAAOAAAAAAAAAAAA&#10;AAAAAC4CAABkcnMvZTJvRG9jLnhtbFBLAQItABQABgAIAAAAIQAKQ3i53gAAAAsBAAAPAAAAAAAA&#10;AAAAAAAAAJEEAABkcnMvZG93bnJldi54bWxQSwUGAAAAAAQABADzAAAAnAUAAAAA&#10;" fillcolor="white [3201]" strokeweight=".5pt">
                <v:textbox>
                  <w:txbxContent>
                    <w:p w14:paraId="15FB77D3" w14:textId="1CE669C7" w:rsidR="009F6C84" w:rsidRPr="009F6C84" w:rsidRDefault="00AD4433">
                      <w:pPr>
                        <w:rPr>
                          <w:lang w:val="fr-CA"/>
                        </w:rPr>
                      </w:pPr>
                      <w:r>
                        <w:rPr>
                          <w:lang w:val="fr-CA"/>
                        </w:rPr>
                        <w:t>V</w:t>
                      </w:r>
                      <w:r w:rsidR="009F6C84">
                        <w:rPr>
                          <w:lang w:val="fr-CA"/>
                        </w:rPr>
                        <w:t>italité</w:t>
                      </w:r>
                    </w:p>
                  </w:txbxContent>
                </v:textbox>
              </v:shape>
            </w:pict>
          </mc:Fallback>
        </mc:AlternateContent>
      </w:r>
      <w:r w:rsidRPr="00EE0A3F">
        <w:rPr>
          <w:b/>
          <w:bCs/>
          <w:noProof/>
          <w:lang w:val="fr-C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A2464C7" wp14:editId="0FA5A17A">
                <wp:simplePos x="0" y="0"/>
                <wp:positionH relativeFrom="column">
                  <wp:posOffset>392806</wp:posOffset>
                </wp:positionH>
                <wp:positionV relativeFrom="paragraph">
                  <wp:posOffset>1846097</wp:posOffset>
                </wp:positionV>
                <wp:extent cx="1777284" cy="270456"/>
                <wp:effectExtent l="0" t="0" r="13970" b="15875"/>
                <wp:wrapNone/>
                <wp:docPr id="134291240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7284" cy="2704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59D1D69" w14:textId="6F51BC02" w:rsidR="009F6C84" w:rsidRPr="009F6C84" w:rsidRDefault="00AD4433">
                            <w:pPr>
                              <w:rPr>
                                <w:lang w:val="fr-CA"/>
                              </w:rPr>
                            </w:pPr>
                            <w:r>
                              <w:rPr>
                                <w:lang w:val="fr-CA"/>
                              </w:rPr>
                              <w:t>S</w:t>
                            </w:r>
                            <w:r w:rsidR="009F6C84">
                              <w:rPr>
                                <w:lang w:val="fr-CA"/>
                              </w:rPr>
                              <w:t>ouffrance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2464C7" id="Zone de texte 5" o:spid="_x0000_s1027" type="#_x0000_t202" style="position:absolute;margin-left:30.95pt;margin-top:145.35pt;width:139.95pt;height:21.3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1T7fOgIAAIMEAAAOAAAAZHJzL2Uyb0RvYy54bWysVE1v2zAMvQ/YfxB0X+xk+WiNOEWWIsOA&#10;oi2QDj0rshQbk0VNUmJnv36U7Hy022nYRaZE6ol8fPT8rq0VOQjrKtA5HQ5SSoTmUFR6l9PvL+tP&#10;N5Q4z3TBFGiR06Nw9G7x8cO8MZkYQQmqEJYgiHZZY3Jaem+yJHG8FDVzAzBCo1OCrZnHrd0lhWUN&#10;otcqGaXpNGnAFsYCF87h6X3npIuIL6Xg/klKJzxROcXcfFxtXLdhTRZzlu0sM2XF+zTYP2RRs0rj&#10;o2eoe+YZ2dvqD6i64hYcSD/gUCcgZcVFrAGrGabvqtmUzIhYC5LjzJkm9/9g+eNhY54t8e0XaLGB&#10;gZDGuMzhYainlbYOX8yUoB8pPJ5pE60nPFyazWajmzElHH2jWTqeTANMcrltrPNfBdQkGDm12JbI&#10;Fjs8ON+FnkLCYw5UVawrpeImSEGslCUHhk1UPuaI4G+ilCZNTqefJ2kEfuML0Of7W8X4jz69qyjE&#10;UxpzvtQeLN9uW1IVV7xsoTgiXRY6JTnD1xXCPzDnn5lF6SBDOA7+CRepAHOC3qKkBPvrb+chHjuK&#10;XkoalGJO3c89s4IS9U1jr2+H43HQbtyMJ7MRbuy1Z3vt0ft6BUjUEAfP8GiGeK9OprRQv+LULMOr&#10;6GKa49s59Sdz5bsBwanjYrmMQahWw/yD3hgeoENjAq0v7Suzpm+rR0E8wkm0LHvX3S423NSw3HuQ&#10;VWx94LljtacflR7F009lGKXrfYy6/DsWvwEAAP//AwBQSwMEFAAGAAgAAAAhAL45eRPdAAAACgEA&#10;AA8AAABkcnMvZG93bnJldi54bWxMj8FOwzAQRO9I/IO1SNyok4JKksapABUunFoQZzd2bavxOrLd&#10;NPw9ywn2tKsZzb5pN7Mf2KRjcgEFlIsCmMY+KIdGwOfH610FLGWJSg4BtYBvnWDTXV+1slHhgjs9&#10;7bNhFIKpkQJszmPDeeqt9jItwqiRtGOIXmY6o+EqyguF+4Evi2LFvXRIH6wc9YvV/Wl/9gK2z6Y2&#10;fSWj3VbKuWn+Or6bNyFub+anNbCs5/xnhl98QoeOmA7hjCqxQcCqrMkpYFkXj8DIcP9QUpcDLTTA&#10;u5b/r9D9AAAA//8DAFBLAQItABQABgAIAAAAIQC2gziS/gAAAOEBAAATAAAAAAAAAAAAAAAAAAAA&#10;AABbQ29udGVudF9UeXBlc10ueG1sUEsBAi0AFAAGAAgAAAAhADj9If/WAAAAlAEAAAsAAAAAAAAA&#10;AAAAAAAALwEAAF9yZWxzLy5yZWxzUEsBAi0AFAAGAAgAAAAhACDVPt86AgAAgwQAAA4AAAAAAAAA&#10;AAAAAAAALgIAAGRycy9lMm9Eb2MueG1sUEsBAi0AFAAGAAgAAAAhAL45eRPdAAAACgEAAA8AAAAA&#10;AAAAAAAAAAAAlAQAAGRycy9kb3ducmV2LnhtbFBLBQYAAAAABAAEAPMAAACeBQAAAAA=&#10;" fillcolor="white [3201]" strokeweight=".5pt">
                <v:textbox>
                  <w:txbxContent>
                    <w:p w14:paraId="559D1D69" w14:textId="6F51BC02" w:rsidR="009F6C84" w:rsidRPr="009F6C84" w:rsidRDefault="00AD4433">
                      <w:pPr>
                        <w:rPr>
                          <w:lang w:val="fr-CA"/>
                        </w:rPr>
                      </w:pPr>
                      <w:r>
                        <w:rPr>
                          <w:lang w:val="fr-CA"/>
                        </w:rPr>
                        <w:t>S</w:t>
                      </w:r>
                      <w:r w:rsidR="009F6C84">
                        <w:rPr>
                          <w:lang w:val="fr-CA"/>
                        </w:rPr>
                        <w:t>ouffrance</w:t>
                      </w:r>
                    </w:p>
                  </w:txbxContent>
                </v:textbox>
              </v:shape>
            </w:pict>
          </mc:Fallback>
        </mc:AlternateContent>
      </w:r>
      <w:r w:rsidRPr="00EE0A3F">
        <w:rPr>
          <w:b/>
          <w:bCs/>
          <w:noProof/>
          <w:lang w:val="fr-C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7A42A35" wp14:editId="124DAD7C">
                <wp:simplePos x="0" y="0"/>
                <wp:positionH relativeFrom="column">
                  <wp:posOffset>2472744</wp:posOffset>
                </wp:positionH>
                <wp:positionV relativeFrom="paragraph">
                  <wp:posOffset>2296858</wp:posOffset>
                </wp:positionV>
                <wp:extent cx="1004194" cy="250717"/>
                <wp:effectExtent l="0" t="0" r="24765" b="16510"/>
                <wp:wrapNone/>
                <wp:docPr id="347642819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4194" cy="25071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891871" w14:textId="47B139A0" w:rsidR="009F6C84" w:rsidRPr="009F6C84" w:rsidRDefault="009F6C84">
                            <w:pPr>
                              <w:rPr>
                                <w:sz w:val="16"/>
                                <w:szCs w:val="16"/>
                                <w:lang w:val="fr-CA"/>
                              </w:rPr>
                            </w:pPr>
                            <w:r w:rsidRPr="009F6C84">
                              <w:rPr>
                                <w:sz w:val="16"/>
                                <w:szCs w:val="16"/>
                                <w:lang w:val="fr-CA"/>
                              </w:rPr>
                              <w:t>Ce qui fonctionne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A42A35" id="Zone de texte 4" o:spid="_x0000_s1028" type="#_x0000_t202" style="position:absolute;margin-left:194.7pt;margin-top:180.85pt;width:79.05pt;height:19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MNnVOwIAAIMEAAAOAAAAZHJzL2Uyb0RvYy54bWysVE1v2zAMvQ/YfxB0X2xnSdMGcYosRYYB&#10;QVsgHXpWZCk2JouapMTOfv0o2flot9Owi0yJ1BP5+OjZfVsrchDWVaBzmg1SSoTmUFR6l9PvL6tP&#10;t5Q4z3TBFGiR06Nw9H7+8cOsMVMxhBJUISxBEO2mjclp6b2ZJonjpaiZG4ARGp0SbM08bu0uKSxr&#10;EL1WyTBNb5IGbGEscOEcnj50TjqP+FIK7p+kdMITlVPMzcfVxnUb1mQ+Y9OdZaaseJ8G+4csalZp&#10;fPQM9cA8I3tb/QFVV9yCA+kHHOoEpKy4iDVgNVn6rppNyYyItSA5zpxpcv8Plj8eNubZEt9+gRYb&#10;GAhpjJs6PAz1tNLW4YuZEvQjhcczbaL1hIdLaTrK7kaUcPQNx+kkmwSY5HLbWOe/CqhJMHJqsS2R&#10;LXZYO9+FnkLCYw5UVawqpeImSEEslSUHhk1UPuaI4G+ilCZNTm8+j9MI/MYXoM/3t4rxH316V1GI&#10;pzTmfKk9WL7dtqQqsKoTL1sojkiXhU5JzvBVhfBr5vwzsygdZAjHwT/hIhVgTtBblJRgf/3tPMRj&#10;R9FLSYNSzKn7uWdWUKK+aez1XTYaBe3GzWg8GeLGXnu21x69r5eARGU4eIZHM8R7dTKlhfoVp2YR&#10;XkUX0xzfzqk/mUvfDQhOHReLRQxCtRrm13pjeIAOjQm0vrSvzJq+rR4F8Qgn0bLpu+52seGmhsXe&#10;g6xi6wPPHas9/aj0KJ5+KsMoXe9j1OXfMf8NAAD//wMAUEsDBBQABgAIAAAAIQAXwOVz4AAAAAsB&#10;AAAPAAAAZHJzL2Rvd25yZXYueG1sTI/BTsMwDIbvSLxDZCRuLO3otq5rOgEaXHZiIM5ekyXRGqdq&#10;sq68PeEEN1v+9Pv76+3kOjaqIVhPAvJZBkxR66UlLeDz4/WhBBYiksTOkxLwrQJsm9ubGivpr/Su&#10;xkPULIVQqFCAibGvOA+tUQ7DzPeK0u3kB4cxrYPmcsBrCncdn2fZkju0lD4Y7NWLUe35cHECds96&#10;rdsSB7MrpbXj9HXa6zch7u+mpw2wqKb4B8OvflKHJjkd/YVkYJ2Ax3JdJDQNy3wFLBGLYrUAdhRQ&#10;ZPkceFPz/x2aHwAAAP//AwBQSwECLQAUAAYACAAAACEAtoM4kv4AAADhAQAAEwAAAAAAAAAAAAAA&#10;AAAAAAAAW0NvbnRlbnRfVHlwZXNdLnhtbFBLAQItABQABgAIAAAAIQA4/SH/1gAAAJQBAAALAAAA&#10;AAAAAAAAAAAAAC8BAABfcmVscy8ucmVsc1BLAQItABQABgAIAAAAIQA8MNnVOwIAAIMEAAAOAAAA&#10;AAAAAAAAAAAAAC4CAABkcnMvZTJvRG9jLnhtbFBLAQItABQABgAIAAAAIQAXwOVz4AAAAAsBAAAP&#10;AAAAAAAAAAAAAAAAAJUEAABkcnMvZG93bnJldi54bWxQSwUGAAAAAAQABADzAAAAogUAAAAA&#10;" fillcolor="white [3201]" strokeweight=".5pt">
                <v:textbox>
                  <w:txbxContent>
                    <w:p w14:paraId="36891871" w14:textId="47B139A0" w:rsidR="009F6C84" w:rsidRPr="009F6C84" w:rsidRDefault="009F6C84">
                      <w:pPr>
                        <w:rPr>
                          <w:sz w:val="16"/>
                          <w:szCs w:val="16"/>
                          <w:lang w:val="fr-CA"/>
                        </w:rPr>
                      </w:pPr>
                      <w:r w:rsidRPr="009F6C84">
                        <w:rPr>
                          <w:sz w:val="16"/>
                          <w:szCs w:val="16"/>
                          <w:lang w:val="fr-CA"/>
                        </w:rPr>
                        <w:t>Ce qui fonctionne</w:t>
                      </w:r>
                    </w:p>
                  </w:txbxContent>
                </v:textbox>
              </v:shape>
            </w:pict>
          </mc:Fallback>
        </mc:AlternateContent>
      </w:r>
      <w:r w:rsidRPr="00EE0A3F">
        <w:rPr>
          <w:b/>
          <w:bCs/>
          <w:noProof/>
          <w:lang w:val="fr-C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B41C3B" wp14:editId="0180BEA9">
                <wp:simplePos x="0" y="0"/>
                <wp:positionH relativeFrom="column">
                  <wp:posOffset>2472744</wp:posOffset>
                </wp:positionH>
                <wp:positionV relativeFrom="paragraph">
                  <wp:posOffset>2612390</wp:posOffset>
                </wp:positionV>
                <wp:extent cx="1062507" cy="244699"/>
                <wp:effectExtent l="0" t="19050" r="42545" b="41275"/>
                <wp:wrapNone/>
                <wp:docPr id="292183305" name="Flèche : droi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2507" cy="244699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45A6F36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 : droite 3" o:spid="_x0000_s1026" type="#_x0000_t13" style="position:absolute;margin-left:194.7pt;margin-top:205.7pt;width:83.65pt;height:19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FFCYgIAABkFAAAOAAAAZHJzL2Uyb0RvYy54bWysVMFu2zAMvQ/YPwi6r7aDpF2COkWQosOA&#10;oi3WDj2rshQbkEWNUuJkXz9KdpyiLXYYdpElkXwknx91ebVvDdsp9A3YkhdnOWfKSqgauyn5z6eb&#10;L18580HYShiwquQH5fnV8vOny84t1ARqMJVCRiDWLzpX8joEt8gyL2vVCn8GTlkyasBWBDriJqtQ&#10;dITemmyS5+dZB1g5BKm8p9vr3siXCV9rJcO91l4FZkpOtYW0Ylpf4potL8Vig8LVjRzKEP9QRSsa&#10;S0lHqGsRBNti8w6qbSSCBx3OJLQZaN1IlXqgbor8TTePtXAq9ULkeDfS5P8frLzbPboHJBo65xee&#10;trGLvcY2fqk+tk9kHUay1D4wSZdFfj6Z5RecSbJNptPz+TyymZ2iHfrwTUHL4qbk2GzqsEKELjEl&#10;drc+9AFHR4o+VZF24WBULMTYH0qzpqK8kxSdBKLWBtlO0K8VUiobit5Ui0r118Usz9M/pqrGiFRj&#10;AozIujFmxB4AovjeY/e1Dv4xVCV9jcH53wrrg8eIlBlsGIPbxgJ+BGCoqyFz738kqacmsvQC1eEB&#10;GUKvbu/kTUOM3wofHgSSnEn4NKLhnhZtoCs5DDvOasDfH91Hf1IZWTnraDxK7n9tBSrOzHdL+psX&#10;02mcp3SYzi4mdMDXlpfXFrtt10C/qaDHwMm0jf7BHLcaoX2mSV7FrGQSVlLuksuAx8M69GNLb4FU&#10;q1VyoxlyItzaRycjeGQ1aulp/yzQDbILJNg7OI6SWLzRXe8bIy2stgF0k0R54nXgm+YvCWd4K+KA&#10;vz4nr9OLtvwDAAD//wMAUEsDBBQABgAIAAAAIQDGfk/64wAAAAsBAAAPAAAAZHJzL2Rvd25yZXYu&#10;eG1sTI/LTsMwEEX3SPyDNUjsqJOSPhLiVAipiAUFNSBQd248JKHxQ7HTpn/PsILdPI7unMlXo+7Y&#10;EXvfWiMgnkTA0FRWtaYW8P62vlkC80EaJTtrUMAZPayKy4tcZsqezBaPZagZhRifSQFNCC7j3FcN&#10;aukn1qGh3ZfttQzU9jVXvTxRuO74NIrmXMvW0IVGOnxosDqUgxbwuRme/Prj+/nx8OpeSjfdbc7t&#10;Tojrq/H+DljAMfzB8KtP6lCQ094ORnnWCbhdpgmhApI4poKI2Wy+ALanSZKmwIuc//+h+AEAAP//&#10;AwBQSwECLQAUAAYACAAAACEAtoM4kv4AAADhAQAAEwAAAAAAAAAAAAAAAAAAAAAAW0NvbnRlbnRf&#10;VHlwZXNdLnhtbFBLAQItABQABgAIAAAAIQA4/SH/1gAAAJQBAAALAAAAAAAAAAAAAAAAAC8BAABf&#10;cmVscy8ucmVsc1BLAQItABQABgAIAAAAIQBjQFFCYgIAABkFAAAOAAAAAAAAAAAAAAAAAC4CAABk&#10;cnMvZTJvRG9jLnhtbFBLAQItABQABgAIAAAAIQDGfk/64wAAAAsBAAAPAAAAAAAAAAAAAAAAALwE&#10;AABkcnMvZG93bnJldi54bWxQSwUGAAAAAAQABADzAAAAzAUAAAAA&#10;" adj="19113" fillcolor="#156082 [3204]" strokecolor="#030e13 [484]" strokeweight="1pt"/>
            </w:pict>
          </mc:Fallback>
        </mc:AlternateContent>
      </w:r>
      <w:r w:rsidRPr="00EE0A3F">
        <w:rPr>
          <w:b/>
          <w:bCs/>
          <w:noProof/>
          <w:lang w:val="fr-C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C151510" wp14:editId="0C88067A">
                <wp:simplePos x="0" y="0"/>
                <wp:positionH relativeFrom="column">
                  <wp:posOffset>3741313</wp:posOffset>
                </wp:positionH>
                <wp:positionV relativeFrom="paragraph">
                  <wp:posOffset>2200266</wp:posOffset>
                </wp:positionV>
                <wp:extent cx="2009104" cy="920839"/>
                <wp:effectExtent l="0" t="0" r="10795" b="12700"/>
                <wp:wrapNone/>
                <wp:docPr id="1716551309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9104" cy="92083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28D926D" w14:textId="0F1705A2" w:rsidR="009F6C84" w:rsidRDefault="009F6C84">
                            <w:pPr>
                              <w:rPr>
                                <w:lang w:val="fr-CA"/>
                              </w:rPr>
                            </w:pPr>
                            <w:r>
                              <w:rPr>
                                <w:lang w:val="fr-CA"/>
                              </w:rPr>
                              <w:t>Être présent</w:t>
                            </w:r>
                          </w:p>
                          <w:p w14:paraId="0A9E4234" w14:textId="365666AE" w:rsidR="009F6C84" w:rsidRDefault="009F6C84">
                            <w:pPr>
                              <w:rPr>
                                <w:lang w:val="fr-CA"/>
                              </w:rPr>
                            </w:pPr>
                            <w:r>
                              <w:rPr>
                                <w:lang w:val="fr-CA"/>
                              </w:rPr>
                              <w:t>Être ouvert</w:t>
                            </w:r>
                          </w:p>
                          <w:p w14:paraId="4CA491F9" w14:textId="3B66C2C7" w:rsidR="009F6C84" w:rsidRPr="009F6C84" w:rsidRDefault="009F6C84">
                            <w:pPr>
                              <w:rPr>
                                <w:lang w:val="fr-CA"/>
                              </w:rPr>
                            </w:pPr>
                            <w:r>
                              <w:rPr>
                                <w:lang w:val="fr-CA"/>
                              </w:rPr>
                              <w:t>Faire ce qui compte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151510" id="Zone de texte 2" o:spid="_x0000_s1029" type="#_x0000_t202" style="position:absolute;margin-left:294.6pt;margin-top:173.25pt;width:158.2pt;height:72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YcGzPAIAAIMEAAAOAAAAZHJzL2Uyb0RvYy54bWysVE1v2zAMvQ/YfxB0X+x8tGuMOEWWIsOA&#10;oC2QDj0rshQbk0VNUmJnv36U7Hy022nYRaZE6ol8fPTsvq0VOQjrKtA5HQ5SSoTmUFR6l9PvL6tP&#10;d5Q4z3TBFGiR06Nw9H7+8cOsMZkYQQmqEJYgiHZZY3Jaem+yJHG8FDVzAzBCo1OCrZnHrd0lhWUN&#10;otcqGaXpbdKALYwFLpzD04fOSecRX0rB/ZOUTniicoq5+bjauG7DmsxnLNtZZsqK92mwf8iiZpXG&#10;R89QD8wzsrfVH1B1xS04kH7AoU5AyoqLWANWM0zfVbMpmRGxFiTHmTNN7v/B8sfDxjxb4tsv0GID&#10;AyGNcZnDw1BPK20dvpgpQT9SeDzTJlpPOB5iH6bDdEIJR990lN6NpwEmudw21vmvAmoSjJxabEtk&#10;ix3Wznehp5DwmANVFatKqbgJUhBLZcmBYROVjzki+JsopUmT09vxTRqB3/gC9Pn+VjH+o0/vKgrx&#10;lMacL7UHy7fbllRFTscnXrZQHJEuC52SnOGrCuHXzPlnZlE6yBCOg3/CRSrAnKC3KCnB/vrbeYjH&#10;jqKXkgalmFP3c8+soER909jr6XAyCdqNm8nN5xFu7LVne+3R+3oJSNQQB8/waIZ4r06mtFC/4tQs&#10;wqvoYprj2zn1J3PpuwHBqeNisYhBqFbD/FpvDA/QoTGB1pf2lVnTt9WjIB7hJFqWvetuFxtualjs&#10;Pcgqtj7w3LHa049Kj+LppzKM0vU+Rl3+HfPfAAAA//8DAFBLAwQUAAYACAAAACEA9W4s5d8AAAAL&#10;AQAADwAAAGRycy9kb3ducmV2LnhtbEyPwU7DMBBE70j8g7VI3KjT0kRJGqcCVLhwoiDObry1rcbr&#10;KHbT8PeYEz2u5mnmbbOdXc8mHIP1JGC5yIAhdV5Z0gK+Pl8fSmAhSlKy94QCfjDAtr29aWSt/IU+&#10;cNpHzVIJhVoKMDEONeehM+hkWPgBKWVHPzoZ0zlqrkZ5SeWu56ssK7iTltKCkQO+GOxO+7MTsHvW&#10;le5KOZpdqayd5u/ju34T4v5uftoAizjHfxj+9JM6tMnp4M+kAusF5GW1SqiAx3WRA0tEleUFsIOA&#10;dbXMgbcNv/6h/QUAAP//AwBQSwECLQAUAAYACAAAACEAtoM4kv4AAADhAQAAEwAAAAAAAAAAAAAA&#10;AAAAAAAAW0NvbnRlbnRfVHlwZXNdLnhtbFBLAQItABQABgAIAAAAIQA4/SH/1gAAAJQBAAALAAAA&#10;AAAAAAAAAAAAAC8BAABfcmVscy8ucmVsc1BLAQItABQABgAIAAAAIQC0YcGzPAIAAIMEAAAOAAAA&#10;AAAAAAAAAAAAAC4CAABkcnMvZTJvRG9jLnhtbFBLAQItABQABgAIAAAAIQD1bizl3wAAAAsBAAAP&#10;AAAAAAAAAAAAAAAAAJYEAABkcnMvZG93bnJldi54bWxQSwUGAAAAAAQABADzAAAAogUAAAAA&#10;" fillcolor="white [3201]" strokeweight=".5pt">
                <v:textbox>
                  <w:txbxContent>
                    <w:p w14:paraId="128D926D" w14:textId="0F1705A2" w:rsidR="009F6C84" w:rsidRDefault="009F6C84">
                      <w:pPr>
                        <w:rPr>
                          <w:lang w:val="fr-CA"/>
                        </w:rPr>
                      </w:pPr>
                      <w:r>
                        <w:rPr>
                          <w:lang w:val="fr-CA"/>
                        </w:rPr>
                        <w:t>Être présent</w:t>
                      </w:r>
                    </w:p>
                    <w:p w14:paraId="0A9E4234" w14:textId="365666AE" w:rsidR="009F6C84" w:rsidRDefault="009F6C84">
                      <w:pPr>
                        <w:rPr>
                          <w:lang w:val="fr-CA"/>
                        </w:rPr>
                      </w:pPr>
                      <w:r>
                        <w:rPr>
                          <w:lang w:val="fr-CA"/>
                        </w:rPr>
                        <w:t>Être ouvert</w:t>
                      </w:r>
                    </w:p>
                    <w:p w14:paraId="4CA491F9" w14:textId="3B66C2C7" w:rsidR="009F6C84" w:rsidRPr="009F6C84" w:rsidRDefault="009F6C84">
                      <w:pPr>
                        <w:rPr>
                          <w:lang w:val="fr-CA"/>
                        </w:rPr>
                      </w:pPr>
                      <w:r>
                        <w:rPr>
                          <w:lang w:val="fr-CA"/>
                        </w:rPr>
                        <w:t>Faire ce qui compte</w:t>
                      </w:r>
                    </w:p>
                  </w:txbxContent>
                </v:textbox>
              </v:shape>
            </w:pict>
          </mc:Fallback>
        </mc:AlternateContent>
      </w:r>
      <w:r w:rsidRPr="00EE0A3F">
        <w:rPr>
          <w:b/>
          <w:bCs/>
          <w:noProof/>
          <w:lang w:val="fr-C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06BFE5" wp14:editId="65411159">
                <wp:simplePos x="0" y="0"/>
                <wp:positionH relativeFrom="column">
                  <wp:posOffset>206062</wp:posOffset>
                </wp:positionH>
                <wp:positionV relativeFrom="paragraph">
                  <wp:posOffset>2200266</wp:posOffset>
                </wp:positionV>
                <wp:extent cx="2150772" cy="888642"/>
                <wp:effectExtent l="0" t="0" r="20955" b="26035"/>
                <wp:wrapNone/>
                <wp:docPr id="159639964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0772" cy="8886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D581951" w14:textId="501810B9" w:rsidR="009F6C84" w:rsidRDefault="009F6C84">
                            <w:pPr>
                              <w:rPr>
                                <w:lang w:val="fr-CA"/>
                              </w:rPr>
                            </w:pPr>
                            <w:r>
                              <w:rPr>
                                <w:lang w:val="fr-CA"/>
                              </w:rPr>
                              <w:t>Fusion cognitive</w:t>
                            </w:r>
                          </w:p>
                          <w:p w14:paraId="16160C3D" w14:textId="3D56C75D" w:rsidR="009F6C84" w:rsidRDefault="009F6C84">
                            <w:pPr>
                              <w:rPr>
                                <w:lang w:val="fr-CA"/>
                              </w:rPr>
                            </w:pPr>
                            <w:r>
                              <w:rPr>
                                <w:lang w:val="fr-CA"/>
                              </w:rPr>
                              <w:t>Évitement expérientiel</w:t>
                            </w:r>
                          </w:p>
                          <w:p w14:paraId="1E4AAC40" w14:textId="0FDA5387" w:rsidR="009F6C84" w:rsidRPr="009F6C84" w:rsidRDefault="009F6C84">
                            <w:pPr>
                              <w:rPr>
                                <w:lang w:val="fr-CA"/>
                              </w:rPr>
                            </w:pPr>
                            <w:r>
                              <w:rPr>
                                <w:lang w:val="fr-CA"/>
                              </w:rPr>
                              <w:t>Action inefficace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06BFE5" id="Zone de texte 1" o:spid="_x0000_s1030" type="#_x0000_t202" style="position:absolute;margin-left:16.25pt;margin-top:173.25pt;width:169.35pt;height:69.9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C0HPAIAAIMEAAAOAAAAZHJzL2Uyb0RvYy54bWysVE1v2zAMvQ/YfxB0X+x4+aoRp8hSZBgQ&#10;tAXSoWdFlmNjsqhJSuzs14+SnY92Ow27yJRIPZGPj57ft7UkR2FsBSqjw0FMiVAc8krtM/r9Zf1p&#10;Rol1TOVMghIZPQlL7xcfP8wbnYoESpC5MARBlE0bndHSOZ1GkeWlqJkdgBYKnQWYmjncmn2UG9Yg&#10;ei2jJI4nUQMm1wa4sBZPHzonXQT8ohDcPRWFFY7IjGJuLqwmrDu/Ros5S/eG6bLifRrsH7KoWaXw&#10;0QvUA3OMHEz1B1RdcQMWCjfgUEdQFBUXoQasZhi/q2ZbMi1CLUiO1Rea7P+D5Y/HrX42xLVfoMUG&#10;ekIabVOLh76etjC1/2KmBP1I4elCm2gd4XiYDMfxdJpQwtE3m80mo8TDRNfb2lj3VUBNvJFRg20J&#10;bLHjxrou9BziH7Mgq3xdSRk2XgpiJQ05MmyidCFHBH8TJRVpMjr5PI4D8Bufh77c30nGf/Tp3UQh&#10;nlSY87V2b7l215Iqz+jozMsO8hPSZaBTktV8XSH8hln3zAxKBxnCcXBPuBQSMCfoLUpKML/+du7j&#10;saPopaRBKWbU/jwwIyiR3xT2+m44Gnnths1oPE1wY249u1uPOtQrQKKGOHiaB9PHO3k2CwP1K07N&#10;0r+KLqY4vp1RdzZXrhsQnDoulssQhGrVzG3UVnMP7RvjaX1pX5nRfVsdCuIRzqJl6bvudrH+poLl&#10;wUFRhdZ7njtWe/pR6UE8/VT6Ubrdh6jrv2PxGwAA//8DAFBLAwQUAAYACAAAACEA0NSbR94AAAAK&#10;AQAADwAAAGRycy9kb3ducmV2LnhtbEyPwU7DMAyG70i8Q2QkbixdV0pXmk6ABpedGGhnr8mSiiap&#10;kqwrb485wcm2/On352Yz24FNKsTeOwHLRQZMuc7L3mkBnx+vdxWwmNBJHLxTAr5VhE17fdVgLf3F&#10;vatpnzSjEBdrFGBSGmvOY2eUxbjwo3K0O/lgMdEYNJcBLxRuB55nWckt9o4uGBzVi1Hd1/5sBWyf&#10;9Vp3FQazrWTfT/PhtNNvQtzezE+PwJKa0x8Mv/qkDi05Hf3ZycgGAav8nkiqRUkNAauHZQ7sKKCo&#10;ygJ42/D/L7Q/AAAA//8DAFBLAQItABQABgAIAAAAIQC2gziS/gAAAOEBAAATAAAAAAAAAAAAAAAA&#10;AAAAAABbQ29udGVudF9UeXBlc10ueG1sUEsBAi0AFAAGAAgAAAAhADj9If/WAAAAlAEAAAsAAAAA&#10;AAAAAAAAAAAALwEAAF9yZWxzLy5yZWxzUEsBAi0AFAAGAAgAAAAhAGXALQc8AgAAgwQAAA4AAAAA&#10;AAAAAAAAAAAALgIAAGRycy9lMm9Eb2MueG1sUEsBAi0AFAAGAAgAAAAhANDUm0feAAAACgEAAA8A&#10;AAAAAAAAAAAAAAAAlgQAAGRycy9kb3ducmV2LnhtbFBLBQYAAAAABAAEAPMAAAChBQAAAAA=&#10;" fillcolor="white [3201]" strokeweight=".5pt">
                <v:textbox>
                  <w:txbxContent>
                    <w:p w14:paraId="3D581951" w14:textId="501810B9" w:rsidR="009F6C84" w:rsidRDefault="009F6C84">
                      <w:pPr>
                        <w:rPr>
                          <w:lang w:val="fr-CA"/>
                        </w:rPr>
                      </w:pPr>
                      <w:r>
                        <w:rPr>
                          <w:lang w:val="fr-CA"/>
                        </w:rPr>
                        <w:t>Fusion cognitive</w:t>
                      </w:r>
                    </w:p>
                    <w:p w14:paraId="16160C3D" w14:textId="3D56C75D" w:rsidR="009F6C84" w:rsidRDefault="009F6C84">
                      <w:pPr>
                        <w:rPr>
                          <w:lang w:val="fr-CA"/>
                        </w:rPr>
                      </w:pPr>
                      <w:r>
                        <w:rPr>
                          <w:lang w:val="fr-CA"/>
                        </w:rPr>
                        <w:t>Évitement expérientiel</w:t>
                      </w:r>
                    </w:p>
                    <w:p w14:paraId="1E4AAC40" w14:textId="0FDA5387" w:rsidR="009F6C84" w:rsidRPr="009F6C84" w:rsidRDefault="009F6C84">
                      <w:pPr>
                        <w:rPr>
                          <w:lang w:val="fr-CA"/>
                        </w:rPr>
                      </w:pPr>
                      <w:r>
                        <w:rPr>
                          <w:lang w:val="fr-CA"/>
                        </w:rPr>
                        <w:t>Action inefficace</w:t>
                      </w:r>
                    </w:p>
                  </w:txbxContent>
                </v:textbox>
              </v:shape>
            </w:pict>
          </mc:Fallback>
        </mc:AlternateContent>
      </w:r>
      <w:r w:rsidRPr="00EE0A3F">
        <w:rPr>
          <w:b/>
          <w:bCs/>
          <w:lang w:val="fr-CA"/>
        </w:rPr>
        <w:t>c) Quelles sont les actions inefficaces entreprises?</w:t>
      </w:r>
      <w:r w:rsidRPr="009F6C84">
        <w:rPr>
          <w:lang w:val="fr-CA"/>
        </w:rPr>
        <w:br/>
        <w:t>(</w:t>
      </w:r>
      <w:r>
        <w:rPr>
          <w:lang w:val="fr-CA"/>
        </w:rPr>
        <w:t>Quelles sont les actions</w:t>
      </w:r>
      <w:r w:rsidRPr="009F6C84">
        <w:rPr>
          <w:lang w:val="fr-CA"/>
        </w:rPr>
        <w:t xml:space="preserve"> qui empire</w:t>
      </w:r>
      <w:r>
        <w:rPr>
          <w:lang w:val="fr-CA"/>
        </w:rPr>
        <w:t>nt</w:t>
      </w:r>
      <w:r w:rsidRPr="009F6C84">
        <w:rPr>
          <w:lang w:val="fr-CA"/>
        </w:rPr>
        <w:t xml:space="preserve"> sa vie ou le maintien dans l'impasse ?</w:t>
      </w:r>
      <w:r w:rsidRPr="009F6C84">
        <w:rPr>
          <w:lang w:val="fr-CA"/>
        </w:rPr>
        <w:br/>
        <w:t>Vous pouvez utiliser le diagramme ci-dessous pour vous aider à planifier votre prochaine séance. Notez les</w:t>
      </w:r>
      <w:r>
        <w:rPr>
          <w:lang w:val="fr-CA"/>
        </w:rPr>
        <w:t xml:space="preserve"> </w:t>
      </w:r>
      <w:r w:rsidRPr="009F6C84">
        <w:rPr>
          <w:lang w:val="fr-CA"/>
        </w:rPr>
        <w:t xml:space="preserve">métaphores, exercices, questions, techniques ou feuilles de travail que vous pourriez utiliser lors de la prochaine séance pour aider votre </w:t>
      </w:r>
      <w:r>
        <w:rPr>
          <w:lang w:val="fr-CA"/>
        </w:rPr>
        <w:t xml:space="preserve">patient </w:t>
      </w:r>
      <w:r w:rsidRPr="009F6C84">
        <w:rPr>
          <w:lang w:val="fr-CA"/>
        </w:rPr>
        <w:t>opérer un changement viable</w:t>
      </w:r>
      <w:r w:rsidR="00AD4433">
        <w:rPr>
          <w:lang w:val="fr-CA"/>
        </w:rPr>
        <w:t>).</w:t>
      </w:r>
    </w:p>
    <w:sectPr w:rsidR="009F6C84" w:rsidRPr="009F6C84">
      <w:foot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CC018B" w14:textId="77777777" w:rsidR="00011A8D" w:rsidRDefault="00011A8D" w:rsidP="00EE0A3F">
      <w:pPr>
        <w:spacing w:after="0" w:line="240" w:lineRule="auto"/>
      </w:pPr>
      <w:r>
        <w:separator/>
      </w:r>
    </w:p>
  </w:endnote>
  <w:endnote w:type="continuationSeparator" w:id="0">
    <w:p w14:paraId="0C6FDB4A" w14:textId="77777777" w:rsidR="00011A8D" w:rsidRDefault="00011A8D" w:rsidP="00EE0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7C6851" w14:textId="6730C5A5" w:rsidR="00EE0A3F" w:rsidRPr="00EE0A3F" w:rsidRDefault="00EE0A3F">
    <w:pPr>
      <w:pStyle w:val="Pieddepage"/>
      <w:rPr>
        <w:lang w:val="fr-CA"/>
      </w:rPr>
    </w:pPr>
    <w:r>
      <w:rPr>
        <w:lang w:val="fr-CA"/>
      </w:rPr>
      <w:t>Traduit de Russ Harris auteur de « ACT made simple »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4867A4" w14:textId="77777777" w:rsidR="00011A8D" w:rsidRDefault="00011A8D" w:rsidP="00EE0A3F">
      <w:pPr>
        <w:spacing w:after="0" w:line="240" w:lineRule="auto"/>
      </w:pPr>
      <w:r>
        <w:separator/>
      </w:r>
    </w:p>
  </w:footnote>
  <w:footnote w:type="continuationSeparator" w:id="0">
    <w:p w14:paraId="35FDF016" w14:textId="77777777" w:rsidR="00011A8D" w:rsidRDefault="00011A8D" w:rsidP="00EE0A3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6C84"/>
    <w:rsid w:val="00011A8D"/>
    <w:rsid w:val="008B636E"/>
    <w:rsid w:val="009F6C84"/>
    <w:rsid w:val="00AD4433"/>
    <w:rsid w:val="00EE0A3F"/>
    <w:rsid w:val="00FD6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39E15"/>
  <w15:chartTrackingRefBased/>
  <w15:docId w15:val="{239225B0-8524-45D7-9DC5-EFB9A410B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F6C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F6C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F6C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F6C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F6C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F6C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F6C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F6C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F6C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F6C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F6C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F6C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F6C84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F6C84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F6C8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F6C8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F6C8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F6C8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F6C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F6C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F6C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F6C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F6C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F6C8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F6C8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F6C84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F6C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F6C84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9F6C84"/>
    <w:rPr>
      <w:b/>
      <w:bCs/>
      <w:smallCaps/>
      <w:color w:val="0F4761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EE0A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E0A3F"/>
  </w:style>
  <w:style w:type="paragraph" w:styleId="Pieddepage">
    <w:name w:val="footer"/>
    <w:basedOn w:val="Normal"/>
    <w:link w:val="PieddepageCar"/>
    <w:uiPriority w:val="99"/>
    <w:unhideWhenUsed/>
    <w:rsid w:val="00EE0A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E0A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179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réviseur 1</dc:creator>
  <cp:keywords/>
  <dc:description/>
  <cp:lastModifiedBy>réviseur 1</cp:lastModifiedBy>
  <cp:revision>3</cp:revision>
  <dcterms:created xsi:type="dcterms:W3CDTF">2024-05-30T02:43:00Z</dcterms:created>
  <dcterms:modified xsi:type="dcterms:W3CDTF">2024-06-29T01:56:00Z</dcterms:modified>
</cp:coreProperties>
</file>